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79B" w:rsidRPr="00F1679B" w:rsidRDefault="00F1679B" w:rsidP="00F1679B">
      <w:pPr>
        <w:jc w:val="center"/>
        <w:rPr>
          <w:rFonts w:ascii="Times New Roman" w:hAnsi="Times New Roman" w:cs="Times New Roman"/>
          <w:b/>
          <w:color w:val="FF0000"/>
          <w:sz w:val="96"/>
          <w:szCs w:val="96"/>
        </w:rPr>
      </w:pPr>
      <w:r w:rsidRPr="00F1679B">
        <w:rPr>
          <w:rFonts w:ascii="Times New Roman" w:hAnsi="Times New Roman" w:cs="Times New Roman"/>
          <w:b/>
          <w:color w:val="FF0000"/>
          <w:sz w:val="96"/>
          <w:szCs w:val="96"/>
        </w:rPr>
        <w:t>Семейные ценности и традиции против ПАВ</w:t>
      </w:r>
    </w:p>
    <w:p w:rsidR="000029E7" w:rsidRPr="00A3449A" w:rsidRDefault="000029E7" w:rsidP="00A3449A">
      <w:pPr>
        <w:pStyle w:val="a4"/>
        <w:tabs>
          <w:tab w:val="left" w:pos="-142"/>
        </w:tabs>
        <w:jc w:val="center"/>
        <w:rPr>
          <w:i/>
          <w:color w:val="000000"/>
        </w:rPr>
      </w:pPr>
    </w:p>
    <w:p w:rsidR="000029E7" w:rsidRPr="00A3449A" w:rsidRDefault="000029E7" w:rsidP="00A3449A">
      <w:pPr>
        <w:tabs>
          <w:tab w:val="left" w:pos="-142"/>
        </w:tabs>
        <w:spacing w:before="33" w:after="33" w:line="240" w:lineRule="auto"/>
        <w:jc w:val="both"/>
        <w:rPr>
          <w:rFonts w:ascii="Times New Roman" w:eastAsia="Times New Roman" w:hAnsi="Times New Roman" w:cs="Times New Roman"/>
          <w:color w:val="000000"/>
          <w:sz w:val="20"/>
          <w:szCs w:val="20"/>
        </w:rPr>
      </w:pPr>
    </w:p>
    <w:p w:rsidR="000029E7" w:rsidRDefault="000029E7" w:rsidP="00A3449A">
      <w:pPr>
        <w:tabs>
          <w:tab w:val="left" w:pos="-142"/>
        </w:tabs>
        <w:spacing w:before="33" w:after="33" w:line="360" w:lineRule="auto"/>
        <w:jc w:val="center"/>
        <w:rPr>
          <w:rFonts w:ascii="Times New Roman" w:eastAsia="Times New Roman" w:hAnsi="Times New Roman" w:cs="Times New Roman"/>
          <w:b/>
          <w:color w:val="943634"/>
          <w:sz w:val="28"/>
          <w:szCs w:val="28"/>
          <w:u w:val="single"/>
        </w:rPr>
      </w:pPr>
      <w:r w:rsidRPr="00A3449A">
        <w:rPr>
          <w:rFonts w:ascii="Times New Roman" w:eastAsia="Times New Roman" w:hAnsi="Times New Roman" w:cs="Times New Roman"/>
          <w:b/>
          <w:color w:val="943634"/>
          <w:sz w:val="28"/>
          <w:szCs w:val="28"/>
          <w:u w:val="single"/>
        </w:rPr>
        <w:t>Создавайте, берегите и передавайте  семейные ценности</w:t>
      </w:r>
      <w:r w:rsidR="00A3449A" w:rsidRPr="00A3449A">
        <w:rPr>
          <w:rFonts w:ascii="Times New Roman" w:eastAsia="Times New Roman" w:hAnsi="Times New Roman" w:cs="Times New Roman"/>
          <w:b/>
          <w:color w:val="943634"/>
          <w:sz w:val="28"/>
          <w:szCs w:val="28"/>
          <w:u w:val="single"/>
        </w:rPr>
        <w:t>!</w:t>
      </w:r>
    </w:p>
    <w:p w:rsidR="00F1679B" w:rsidRPr="00A3449A" w:rsidRDefault="00F1679B" w:rsidP="00A3449A">
      <w:pPr>
        <w:tabs>
          <w:tab w:val="left" w:pos="-142"/>
        </w:tabs>
        <w:spacing w:before="33" w:after="33" w:line="360" w:lineRule="auto"/>
        <w:jc w:val="center"/>
        <w:rPr>
          <w:rFonts w:ascii="Times New Roman" w:eastAsia="Times New Roman" w:hAnsi="Times New Roman" w:cs="Times New Roman"/>
          <w:color w:val="000000"/>
          <w:sz w:val="28"/>
          <w:szCs w:val="28"/>
          <w:u w:val="single"/>
        </w:rPr>
      </w:pPr>
      <w:r w:rsidRPr="00F1679B">
        <w:rPr>
          <w:rFonts w:ascii="Times New Roman" w:eastAsia="Times New Roman" w:hAnsi="Times New Roman" w:cs="Times New Roman"/>
          <w:b/>
          <w:color w:val="943634"/>
          <w:sz w:val="28"/>
          <w:szCs w:val="28"/>
          <w:u w:val="single"/>
        </w:rPr>
        <w:drawing>
          <wp:inline distT="0" distB="0" distL="0" distR="0">
            <wp:extent cx="2962275" cy="3069886"/>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64980" cy="3072690"/>
                    </a:xfrm>
                    <a:prstGeom prst="rect">
                      <a:avLst/>
                    </a:prstGeom>
                    <a:noFill/>
                    <a:ln w="9525">
                      <a:noFill/>
                      <a:miter lim="800000"/>
                      <a:headEnd/>
                      <a:tailEnd/>
                    </a:ln>
                  </pic:spPr>
                </pic:pic>
              </a:graphicData>
            </a:graphic>
          </wp:inline>
        </w:drawing>
      </w:r>
    </w:p>
    <w:p w:rsidR="000029E7" w:rsidRPr="00F1679B" w:rsidRDefault="00A3449A" w:rsidP="00923D15">
      <w:pPr>
        <w:tabs>
          <w:tab w:val="left" w:pos="-142"/>
        </w:tabs>
        <w:spacing w:before="33" w:after="33" w:line="360" w:lineRule="auto"/>
        <w:ind w:hanging="360"/>
        <w:jc w:val="both"/>
        <w:rPr>
          <w:rFonts w:ascii="Times New Roman" w:eastAsia="Times New Roman" w:hAnsi="Times New Roman" w:cs="Times New Roman"/>
          <w:color w:val="000000"/>
          <w:sz w:val="28"/>
          <w:szCs w:val="28"/>
        </w:rPr>
      </w:pPr>
      <w:r w:rsidRPr="00F1679B">
        <w:rPr>
          <w:rFonts w:ascii="Times New Roman" w:eastAsia="Times New Roman" w:hAnsi="Times New Roman" w:cs="Times New Roman"/>
          <w:color w:val="000000"/>
          <w:sz w:val="28"/>
          <w:szCs w:val="28"/>
        </w:rPr>
        <w:t xml:space="preserve">          </w:t>
      </w:r>
      <w:r w:rsidR="000029E7" w:rsidRPr="00F1679B">
        <w:rPr>
          <w:rFonts w:ascii="Times New Roman" w:eastAsia="Times New Roman" w:hAnsi="Times New Roman" w:cs="Times New Roman"/>
          <w:color w:val="000000"/>
          <w:sz w:val="28"/>
          <w:szCs w:val="28"/>
        </w:rPr>
        <w:t xml:space="preserve">В каждой семье система ценностей своя. Не существует единых стандартов воспитания, предупреждающих употребление табака и алкоголя. Скорее </w:t>
      </w:r>
      <w:proofErr w:type="gramStart"/>
      <w:r w:rsidR="000029E7" w:rsidRPr="00F1679B">
        <w:rPr>
          <w:rFonts w:ascii="Times New Roman" w:eastAsia="Times New Roman" w:hAnsi="Times New Roman" w:cs="Times New Roman"/>
          <w:color w:val="000000"/>
          <w:sz w:val="28"/>
          <w:szCs w:val="28"/>
        </w:rPr>
        <w:t>всего</w:t>
      </w:r>
      <w:proofErr w:type="gramEnd"/>
      <w:r w:rsidR="000029E7" w:rsidRPr="00F1679B">
        <w:rPr>
          <w:rFonts w:ascii="Times New Roman" w:eastAsia="Times New Roman" w:hAnsi="Times New Roman" w:cs="Times New Roman"/>
          <w:color w:val="000000"/>
          <w:sz w:val="28"/>
          <w:szCs w:val="28"/>
        </w:rPr>
        <w:t xml:space="preserve"> ваш ребенок будет наблюдать, как семейные ценности влияют на ваше поведение, и перенимать ваши стандарты поведения, установки и убеждения. </w:t>
      </w:r>
    </w:p>
    <w:p w:rsidR="000029E7" w:rsidRPr="00F1679B" w:rsidRDefault="00A3449A" w:rsidP="00923D15">
      <w:pPr>
        <w:tabs>
          <w:tab w:val="left" w:pos="-142"/>
        </w:tabs>
        <w:spacing w:before="33" w:after="33" w:line="360" w:lineRule="auto"/>
        <w:ind w:hanging="360"/>
        <w:jc w:val="both"/>
        <w:rPr>
          <w:rFonts w:ascii="Times New Roman" w:eastAsia="Times New Roman" w:hAnsi="Times New Roman" w:cs="Times New Roman"/>
          <w:color w:val="000000"/>
          <w:sz w:val="28"/>
          <w:szCs w:val="28"/>
        </w:rPr>
      </w:pPr>
      <w:r w:rsidRPr="00F1679B">
        <w:rPr>
          <w:rFonts w:ascii="Times New Roman" w:eastAsia="Times New Roman" w:hAnsi="Times New Roman" w:cs="Times New Roman"/>
          <w:color w:val="000000"/>
          <w:sz w:val="28"/>
          <w:szCs w:val="28"/>
        </w:rPr>
        <w:t xml:space="preserve">            </w:t>
      </w:r>
      <w:r w:rsidR="000029E7" w:rsidRPr="00F1679B">
        <w:rPr>
          <w:rFonts w:ascii="Times New Roman" w:eastAsia="Times New Roman" w:hAnsi="Times New Roman" w:cs="Times New Roman"/>
          <w:color w:val="000000"/>
          <w:sz w:val="28"/>
          <w:szCs w:val="28"/>
        </w:rPr>
        <w:t xml:space="preserve">Примеры семейных ценностей, относящиеся к профилактике употребления табака, алкоголя и наркотиков детьми и подростками: </w:t>
      </w:r>
    </w:p>
    <w:p w:rsidR="000029E7" w:rsidRPr="00F1679B" w:rsidRDefault="000029E7" w:rsidP="00A3449A">
      <w:pPr>
        <w:tabs>
          <w:tab w:val="left" w:pos="-142"/>
        </w:tabs>
        <w:spacing w:before="33" w:after="33" w:line="360" w:lineRule="auto"/>
        <w:ind w:left="720" w:hanging="360"/>
        <w:jc w:val="both"/>
        <w:rPr>
          <w:rFonts w:ascii="Times New Roman" w:eastAsia="Times New Roman" w:hAnsi="Times New Roman" w:cs="Times New Roman"/>
          <w:i/>
          <w:color w:val="000000"/>
          <w:sz w:val="28"/>
          <w:szCs w:val="28"/>
        </w:rPr>
      </w:pPr>
      <w:r w:rsidRPr="00F1679B">
        <w:rPr>
          <w:rFonts w:ascii="Times New Roman" w:eastAsia="Symbol" w:hAnsi="Times New Roman" w:cs="Times New Roman"/>
          <w:color w:val="000000"/>
          <w:sz w:val="28"/>
          <w:szCs w:val="28"/>
        </w:rPr>
        <w:t xml:space="preserve">        </w:t>
      </w:r>
      <w:r w:rsidRPr="00F1679B">
        <w:rPr>
          <w:rFonts w:ascii="Times New Roman" w:eastAsia="Times New Roman" w:hAnsi="Times New Roman" w:cs="Times New Roman"/>
          <w:i/>
          <w:color w:val="000000"/>
          <w:sz w:val="28"/>
          <w:szCs w:val="28"/>
        </w:rPr>
        <w:t xml:space="preserve">наличие личных убеждений или религиозных представлений, отрицающих употребление алкоголя или наркотиков; </w:t>
      </w:r>
    </w:p>
    <w:p w:rsidR="000029E7" w:rsidRPr="00F1679B" w:rsidRDefault="000029E7" w:rsidP="00A3449A">
      <w:pPr>
        <w:tabs>
          <w:tab w:val="left" w:pos="-142"/>
        </w:tabs>
        <w:spacing w:before="33" w:after="33" w:line="360" w:lineRule="auto"/>
        <w:ind w:left="720" w:hanging="360"/>
        <w:jc w:val="both"/>
        <w:rPr>
          <w:rFonts w:ascii="Times New Roman" w:eastAsia="Times New Roman" w:hAnsi="Times New Roman" w:cs="Times New Roman"/>
          <w:i/>
          <w:color w:val="000000"/>
          <w:sz w:val="28"/>
          <w:szCs w:val="28"/>
        </w:rPr>
      </w:pPr>
      <w:r w:rsidRPr="00F1679B">
        <w:rPr>
          <w:rFonts w:ascii="Times New Roman" w:eastAsia="Symbol" w:hAnsi="Times New Roman" w:cs="Times New Roman"/>
          <w:i/>
          <w:color w:val="000000"/>
          <w:sz w:val="28"/>
          <w:szCs w:val="28"/>
        </w:rPr>
        <w:t xml:space="preserve">        </w:t>
      </w:r>
      <w:r w:rsidRPr="00F1679B">
        <w:rPr>
          <w:rFonts w:ascii="Times New Roman" w:eastAsia="Times New Roman" w:hAnsi="Times New Roman" w:cs="Times New Roman"/>
          <w:i/>
          <w:color w:val="000000"/>
          <w:sz w:val="28"/>
          <w:szCs w:val="28"/>
        </w:rPr>
        <w:t xml:space="preserve">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 </w:t>
      </w:r>
    </w:p>
    <w:p w:rsidR="000029E7" w:rsidRPr="00F1679B" w:rsidRDefault="000029E7" w:rsidP="00A3449A">
      <w:pPr>
        <w:tabs>
          <w:tab w:val="left" w:pos="-142"/>
        </w:tabs>
        <w:spacing w:before="33" w:after="33" w:line="360" w:lineRule="auto"/>
        <w:ind w:left="720" w:hanging="360"/>
        <w:jc w:val="both"/>
        <w:rPr>
          <w:rFonts w:ascii="Times New Roman" w:eastAsia="Times New Roman" w:hAnsi="Times New Roman" w:cs="Times New Roman"/>
          <w:i/>
          <w:color w:val="000000"/>
          <w:sz w:val="28"/>
          <w:szCs w:val="28"/>
        </w:rPr>
      </w:pPr>
      <w:r w:rsidRPr="00F1679B">
        <w:rPr>
          <w:rFonts w:ascii="Times New Roman" w:eastAsia="Symbol" w:hAnsi="Times New Roman" w:cs="Times New Roman"/>
          <w:i/>
          <w:color w:val="000000"/>
          <w:sz w:val="28"/>
          <w:szCs w:val="28"/>
        </w:rPr>
        <w:lastRenderedPageBreak/>
        <w:t xml:space="preserve">        </w:t>
      </w:r>
      <w:r w:rsidRPr="00F1679B">
        <w:rPr>
          <w:rFonts w:ascii="Times New Roman" w:eastAsia="Times New Roman" w:hAnsi="Times New Roman" w:cs="Times New Roman"/>
          <w:i/>
          <w:color w:val="000000"/>
          <w:sz w:val="28"/>
          <w:szCs w:val="28"/>
        </w:rPr>
        <w:t xml:space="preserve">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 </w:t>
      </w:r>
    </w:p>
    <w:p w:rsidR="000029E7" w:rsidRPr="00F1679B" w:rsidRDefault="00A3449A" w:rsidP="00A3449A">
      <w:pPr>
        <w:tabs>
          <w:tab w:val="left" w:pos="-142"/>
        </w:tabs>
        <w:spacing w:before="33" w:after="33" w:line="360" w:lineRule="auto"/>
        <w:ind w:left="720" w:hanging="360"/>
        <w:jc w:val="both"/>
        <w:rPr>
          <w:rFonts w:ascii="Times New Roman" w:eastAsia="Times New Roman" w:hAnsi="Times New Roman" w:cs="Times New Roman"/>
          <w:color w:val="000000"/>
          <w:sz w:val="28"/>
          <w:szCs w:val="28"/>
        </w:rPr>
      </w:pPr>
      <w:r w:rsidRPr="00F1679B">
        <w:rPr>
          <w:rFonts w:ascii="Times New Roman" w:eastAsia="Times New Roman" w:hAnsi="Times New Roman" w:cs="Times New Roman"/>
          <w:color w:val="000000"/>
          <w:sz w:val="28"/>
          <w:szCs w:val="28"/>
        </w:rPr>
        <w:t xml:space="preserve">              </w:t>
      </w:r>
      <w:r w:rsidR="000029E7" w:rsidRPr="00F1679B">
        <w:rPr>
          <w:rFonts w:ascii="Times New Roman" w:eastAsia="Times New Roman" w:hAnsi="Times New Roman" w:cs="Times New Roman"/>
          <w:color w:val="000000"/>
          <w:sz w:val="28"/>
          <w:szCs w:val="28"/>
        </w:rPr>
        <w:t xml:space="preserve">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 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 </w:t>
      </w:r>
    </w:p>
    <w:p w:rsidR="000029E7" w:rsidRPr="00F1679B" w:rsidRDefault="00A3449A" w:rsidP="00A3449A">
      <w:pPr>
        <w:tabs>
          <w:tab w:val="left" w:pos="-142"/>
        </w:tabs>
        <w:spacing w:before="33" w:after="33" w:line="360" w:lineRule="auto"/>
        <w:ind w:left="720" w:hanging="360"/>
        <w:jc w:val="both"/>
        <w:rPr>
          <w:rFonts w:ascii="Times New Roman" w:eastAsia="Times New Roman" w:hAnsi="Times New Roman" w:cs="Times New Roman"/>
          <w:color w:val="000000"/>
          <w:sz w:val="28"/>
          <w:szCs w:val="28"/>
        </w:rPr>
      </w:pPr>
      <w:r w:rsidRPr="00F1679B">
        <w:rPr>
          <w:rFonts w:ascii="Times New Roman" w:eastAsia="Times New Roman" w:hAnsi="Times New Roman" w:cs="Times New Roman"/>
          <w:color w:val="000000"/>
          <w:sz w:val="28"/>
          <w:szCs w:val="28"/>
        </w:rPr>
        <w:t xml:space="preserve">               </w:t>
      </w:r>
      <w:r w:rsidR="000029E7" w:rsidRPr="00F1679B">
        <w:rPr>
          <w:rFonts w:ascii="Times New Roman" w:eastAsia="Times New Roman" w:hAnsi="Times New Roman" w:cs="Times New Roman"/>
          <w:color w:val="000000"/>
          <w:sz w:val="28"/>
          <w:szCs w:val="28"/>
        </w:rPr>
        <w:t xml:space="preserve">Одним из примеров здорового поведения для ребенка являются родители, организующие праздники, где алкоголь - не центр события. </w:t>
      </w:r>
      <w:proofErr w:type="gramStart"/>
      <w:r w:rsidR="000029E7" w:rsidRPr="00F1679B">
        <w:rPr>
          <w:rFonts w:ascii="Times New Roman" w:eastAsia="Times New Roman" w:hAnsi="Times New Roman" w:cs="Times New Roman"/>
          <w:color w:val="000000"/>
          <w:sz w:val="28"/>
          <w:szCs w:val="28"/>
        </w:rPr>
        <w:t>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roofErr w:type="gramEnd"/>
    </w:p>
    <w:p w:rsidR="000029E7" w:rsidRPr="00F1679B" w:rsidRDefault="00A3449A" w:rsidP="00A3449A">
      <w:pPr>
        <w:tabs>
          <w:tab w:val="left" w:pos="-142"/>
        </w:tabs>
        <w:spacing w:before="33" w:after="33" w:line="360" w:lineRule="auto"/>
        <w:ind w:left="720" w:hanging="360"/>
        <w:jc w:val="both"/>
        <w:rPr>
          <w:rFonts w:ascii="Times New Roman" w:eastAsia="Times New Roman" w:hAnsi="Times New Roman" w:cs="Times New Roman"/>
          <w:color w:val="000000"/>
          <w:sz w:val="28"/>
          <w:szCs w:val="28"/>
        </w:rPr>
      </w:pPr>
      <w:r w:rsidRPr="00F1679B">
        <w:rPr>
          <w:rFonts w:ascii="Times New Roman" w:eastAsia="Times New Roman" w:hAnsi="Times New Roman" w:cs="Times New Roman"/>
          <w:color w:val="000000"/>
          <w:sz w:val="28"/>
          <w:szCs w:val="28"/>
        </w:rPr>
        <w:t xml:space="preserve">            </w:t>
      </w:r>
      <w:r w:rsidR="000029E7" w:rsidRPr="00F1679B">
        <w:rPr>
          <w:rFonts w:ascii="Times New Roman" w:eastAsia="Times New Roman" w:hAnsi="Times New Roman" w:cs="Times New Roman"/>
          <w:color w:val="000000"/>
          <w:sz w:val="28"/>
          <w:szCs w:val="28"/>
        </w:rPr>
        <w:t xml:space="preserve">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 </w:t>
      </w:r>
    </w:p>
    <w:p w:rsidR="000029E7" w:rsidRPr="00F1679B" w:rsidRDefault="00A3449A" w:rsidP="00A3449A">
      <w:pPr>
        <w:tabs>
          <w:tab w:val="left" w:pos="-142"/>
        </w:tabs>
        <w:spacing w:before="33" w:after="33" w:line="360" w:lineRule="auto"/>
        <w:ind w:left="720" w:hanging="360"/>
        <w:jc w:val="both"/>
        <w:rPr>
          <w:rFonts w:ascii="Times New Roman" w:eastAsia="Times New Roman" w:hAnsi="Times New Roman" w:cs="Times New Roman"/>
          <w:color w:val="000000"/>
          <w:sz w:val="28"/>
          <w:szCs w:val="28"/>
        </w:rPr>
      </w:pPr>
      <w:r w:rsidRPr="00F1679B">
        <w:rPr>
          <w:rFonts w:ascii="Times New Roman" w:eastAsia="Times New Roman" w:hAnsi="Times New Roman" w:cs="Times New Roman"/>
          <w:color w:val="000000"/>
          <w:sz w:val="28"/>
          <w:szCs w:val="28"/>
        </w:rPr>
        <w:t xml:space="preserve">           </w:t>
      </w:r>
      <w:r w:rsidR="000029E7" w:rsidRPr="00F1679B">
        <w:rPr>
          <w:rFonts w:ascii="Times New Roman" w:eastAsia="Times New Roman" w:hAnsi="Times New Roman" w:cs="Times New Roman"/>
          <w:color w:val="000000"/>
          <w:sz w:val="28"/>
          <w:szCs w:val="28"/>
        </w:rPr>
        <w:t xml:space="preserve">Несколько правил, которых следует придерживаться в целях облегчения положения ребенка в такой семье: </w:t>
      </w:r>
    </w:p>
    <w:p w:rsidR="000029E7" w:rsidRPr="00F1679B" w:rsidRDefault="000029E7" w:rsidP="00A3449A">
      <w:pPr>
        <w:tabs>
          <w:tab w:val="left" w:pos="-142"/>
        </w:tabs>
        <w:spacing w:before="33" w:after="33" w:line="360" w:lineRule="auto"/>
        <w:ind w:left="720" w:hanging="360"/>
        <w:jc w:val="both"/>
        <w:rPr>
          <w:rFonts w:ascii="Times New Roman" w:eastAsia="Times New Roman" w:hAnsi="Times New Roman" w:cs="Times New Roman"/>
          <w:i/>
          <w:color w:val="000000"/>
          <w:sz w:val="28"/>
          <w:szCs w:val="28"/>
        </w:rPr>
      </w:pPr>
      <w:r w:rsidRPr="00F1679B">
        <w:rPr>
          <w:rFonts w:ascii="Times New Roman" w:eastAsia="Symbol" w:hAnsi="Times New Roman" w:cs="Times New Roman"/>
          <w:color w:val="000000"/>
          <w:sz w:val="28"/>
          <w:szCs w:val="28"/>
        </w:rPr>
        <w:t xml:space="preserve">        </w:t>
      </w:r>
      <w:r w:rsidRPr="00F1679B">
        <w:rPr>
          <w:rFonts w:ascii="Times New Roman" w:eastAsia="Times New Roman" w:hAnsi="Times New Roman" w:cs="Times New Roman"/>
          <w:i/>
          <w:color w:val="000000"/>
          <w:sz w:val="28"/>
          <w:szCs w:val="28"/>
        </w:rPr>
        <w:t xml:space="preserve">Не пытайтесь скрыть от детей проблему - заболевание супруга. Дети могут справиться с ситуацией лучше, если будут твердо знать, что один из родителей болен. </w:t>
      </w:r>
    </w:p>
    <w:p w:rsidR="000029E7" w:rsidRPr="00F1679B" w:rsidRDefault="000029E7" w:rsidP="00A3449A">
      <w:pPr>
        <w:tabs>
          <w:tab w:val="left" w:pos="-142"/>
        </w:tabs>
        <w:spacing w:before="33" w:after="33" w:line="360" w:lineRule="auto"/>
        <w:ind w:left="720" w:hanging="360"/>
        <w:jc w:val="both"/>
        <w:rPr>
          <w:rFonts w:ascii="Times New Roman" w:eastAsia="Times New Roman" w:hAnsi="Times New Roman" w:cs="Times New Roman"/>
          <w:i/>
          <w:color w:val="000000"/>
          <w:sz w:val="28"/>
          <w:szCs w:val="28"/>
        </w:rPr>
      </w:pPr>
      <w:r w:rsidRPr="00F1679B">
        <w:rPr>
          <w:rFonts w:ascii="Times New Roman" w:eastAsia="Symbol" w:hAnsi="Times New Roman" w:cs="Times New Roman"/>
          <w:i/>
          <w:color w:val="000000"/>
          <w:sz w:val="28"/>
          <w:szCs w:val="28"/>
        </w:rPr>
        <w:t xml:space="preserve">        </w:t>
      </w:r>
      <w:r w:rsidRPr="00F1679B">
        <w:rPr>
          <w:rFonts w:ascii="Times New Roman" w:eastAsia="Times New Roman" w:hAnsi="Times New Roman" w:cs="Times New Roman"/>
          <w:i/>
          <w:color w:val="000000"/>
          <w:sz w:val="28"/>
          <w:szCs w:val="28"/>
        </w:rPr>
        <w:t xml:space="preserve">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 </w:t>
      </w:r>
    </w:p>
    <w:p w:rsidR="000029E7" w:rsidRPr="00F1679B" w:rsidRDefault="000029E7" w:rsidP="00A3449A">
      <w:pPr>
        <w:tabs>
          <w:tab w:val="left" w:pos="-142"/>
        </w:tabs>
        <w:spacing w:before="33" w:after="33" w:line="360" w:lineRule="auto"/>
        <w:ind w:left="720" w:hanging="360"/>
        <w:jc w:val="both"/>
        <w:rPr>
          <w:rFonts w:ascii="Times New Roman" w:eastAsia="Times New Roman" w:hAnsi="Times New Roman" w:cs="Times New Roman"/>
          <w:i/>
          <w:color w:val="000000"/>
          <w:sz w:val="28"/>
          <w:szCs w:val="28"/>
        </w:rPr>
      </w:pPr>
      <w:r w:rsidRPr="00F1679B">
        <w:rPr>
          <w:rFonts w:ascii="Times New Roman" w:eastAsia="Symbol" w:hAnsi="Times New Roman" w:cs="Times New Roman"/>
          <w:i/>
          <w:color w:val="000000"/>
          <w:sz w:val="28"/>
          <w:szCs w:val="28"/>
        </w:rPr>
        <w:lastRenderedPageBreak/>
        <w:t xml:space="preserve">        </w:t>
      </w:r>
      <w:r w:rsidRPr="00F1679B">
        <w:rPr>
          <w:rFonts w:ascii="Times New Roman" w:eastAsia="Times New Roman" w:hAnsi="Times New Roman" w:cs="Times New Roman"/>
          <w:i/>
          <w:color w:val="000000"/>
          <w:sz w:val="28"/>
          <w:szCs w:val="28"/>
        </w:rPr>
        <w:t xml:space="preserve">Узнайте </w:t>
      </w:r>
      <w:proofErr w:type="gramStart"/>
      <w:r w:rsidRPr="00F1679B">
        <w:rPr>
          <w:rFonts w:ascii="Times New Roman" w:eastAsia="Times New Roman" w:hAnsi="Times New Roman" w:cs="Times New Roman"/>
          <w:i/>
          <w:color w:val="000000"/>
          <w:sz w:val="28"/>
          <w:szCs w:val="28"/>
        </w:rPr>
        <w:t>побольше</w:t>
      </w:r>
      <w:proofErr w:type="gramEnd"/>
      <w:r w:rsidRPr="00F1679B">
        <w:rPr>
          <w:rFonts w:ascii="Times New Roman" w:eastAsia="Times New Roman" w:hAnsi="Times New Roman" w:cs="Times New Roman"/>
          <w:i/>
          <w:color w:val="000000"/>
          <w:sz w:val="28"/>
          <w:szCs w:val="28"/>
        </w:rPr>
        <w:t xml:space="preserve"> информации об алкоголизме сами, а затем передайте ее детям. Понимание избавляет, хотя бы частично, от страха перед заболеванием. </w:t>
      </w:r>
    </w:p>
    <w:p w:rsidR="000029E7" w:rsidRPr="00F1679B" w:rsidRDefault="000029E7" w:rsidP="00A3449A">
      <w:pPr>
        <w:tabs>
          <w:tab w:val="left" w:pos="-142"/>
        </w:tabs>
        <w:spacing w:before="33" w:after="33" w:line="360" w:lineRule="auto"/>
        <w:ind w:left="720" w:hanging="360"/>
        <w:jc w:val="both"/>
        <w:rPr>
          <w:rFonts w:ascii="Times New Roman" w:eastAsia="Times New Roman" w:hAnsi="Times New Roman" w:cs="Times New Roman"/>
          <w:i/>
          <w:color w:val="000000"/>
          <w:sz w:val="28"/>
          <w:szCs w:val="28"/>
        </w:rPr>
      </w:pPr>
      <w:r w:rsidRPr="00F1679B">
        <w:rPr>
          <w:rFonts w:ascii="Times New Roman" w:eastAsia="Symbol" w:hAnsi="Times New Roman" w:cs="Times New Roman"/>
          <w:i/>
          <w:color w:val="000000"/>
          <w:sz w:val="28"/>
          <w:szCs w:val="28"/>
        </w:rPr>
        <w:t xml:space="preserve">        </w:t>
      </w:r>
      <w:r w:rsidRPr="00F1679B">
        <w:rPr>
          <w:rFonts w:ascii="Times New Roman" w:eastAsia="Times New Roman" w:hAnsi="Times New Roman" w:cs="Times New Roman"/>
          <w:i/>
          <w:color w:val="000000"/>
          <w:sz w:val="28"/>
          <w:szCs w:val="28"/>
        </w:rPr>
        <w:t xml:space="preserve">Убедитесь, что дети не чувствуют, что являются причиной болезни в целом или очередного запоя в частности. </w:t>
      </w:r>
    </w:p>
    <w:p w:rsidR="00A3449A" w:rsidRPr="00F1679B" w:rsidRDefault="000029E7" w:rsidP="00A3449A">
      <w:pPr>
        <w:tabs>
          <w:tab w:val="left" w:pos="-142"/>
        </w:tabs>
        <w:spacing w:before="33" w:after="33" w:line="360" w:lineRule="auto"/>
        <w:ind w:left="720" w:hanging="360"/>
        <w:jc w:val="both"/>
        <w:rPr>
          <w:rFonts w:ascii="Times New Roman" w:eastAsia="Times New Roman" w:hAnsi="Times New Roman" w:cs="Times New Roman"/>
          <w:color w:val="000000"/>
          <w:sz w:val="28"/>
          <w:szCs w:val="28"/>
        </w:rPr>
      </w:pPr>
      <w:r w:rsidRPr="00F1679B">
        <w:rPr>
          <w:rFonts w:ascii="Times New Roman" w:eastAsia="Symbol" w:hAnsi="Times New Roman" w:cs="Times New Roman"/>
          <w:i/>
          <w:color w:val="000000"/>
          <w:sz w:val="28"/>
          <w:szCs w:val="28"/>
        </w:rPr>
        <w:t xml:space="preserve">        </w:t>
      </w:r>
      <w:r w:rsidRPr="00F1679B">
        <w:rPr>
          <w:rFonts w:ascii="Times New Roman" w:eastAsia="Times New Roman" w:hAnsi="Times New Roman" w:cs="Times New Roman"/>
          <w:i/>
          <w:color w:val="000000"/>
          <w:sz w:val="28"/>
          <w:szCs w:val="28"/>
        </w:rPr>
        <w:t>Постарайтесь внести некоторую стабильность и порядок, ритуалы и традиции в жизнь вашей семьи. Здоровому развитию детей способствует постоянство и предсказуемость окружающей среды.</w:t>
      </w:r>
    </w:p>
    <w:p w:rsidR="00923D15" w:rsidRPr="00F1679B" w:rsidRDefault="000029E7" w:rsidP="000029E7">
      <w:pPr>
        <w:rPr>
          <w:rFonts w:ascii="Times New Roman CYR" w:eastAsia="Times New Roman" w:hAnsi="Times New Roman CYR" w:cs="Times New Roman"/>
          <w:color w:val="000000"/>
          <w:sz w:val="28"/>
          <w:szCs w:val="28"/>
        </w:rPr>
      </w:pPr>
      <w:r w:rsidRPr="00F1679B">
        <w:rPr>
          <w:rFonts w:ascii="Times New Roman CYR" w:eastAsia="Times New Roman" w:hAnsi="Times New Roman CYR" w:cs="Times New Roman"/>
          <w:color w:val="000000"/>
          <w:sz w:val="28"/>
          <w:szCs w:val="28"/>
        </w:rPr>
        <w:t xml:space="preserve">                                 </w:t>
      </w:r>
    </w:p>
    <w:p w:rsidR="00923D15" w:rsidRPr="00F1679B" w:rsidRDefault="00923D15" w:rsidP="000029E7">
      <w:pPr>
        <w:rPr>
          <w:rFonts w:ascii="Times New Roman CYR" w:eastAsia="Times New Roman" w:hAnsi="Times New Roman CYR" w:cs="Times New Roman"/>
          <w:color w:val="000000"/>
          <w:sz w:val="28"/>
          <w:szCs w:val="28"/>
        </w:rPr>
      </w:pPr>
    </w:p>
    <w:p w:rsidR="00923D15" w:rsidRPr="00F1679B" w:rsidRDefault="00923D15" w:rsidP="000029E7">
      <w:pPr>
        <w:rPr>
          <w:rFonts w:ascii="Times New Roman CYR" w:eastAsia="Times New Roman" w:hAnsi="Times New Roman CYR" w:cs="Times New Roman"/>
          <w:color w:val="000000"/>
          <w:sz w:val="28"/>
          <w:szCs w:val="28"/>
        </w:rPr>
      </w:pPr>
    </w:p>
    <w:p w:rsidR="00923D15" w:rsidRPr="00F1679B" w:rsidRDefault="00923D15" w:rsidP="00A3449A">
      <w:pPr>
        <w:jc w:val="center"/>
        <w:rPr>
          <w:i/>
          <w:sz w:val="28"/>
          <w:szCs w:val="28"/>
        </w:rPr>
      </w:pPr>
    </w:p>
    <w:p w:rsidR="00923D15" w:rsidRPr="00F1679B" w:rsidRDefault="00923D15" w:rsidP="00A3449A">
      <w:pPr>
        <w:jc w:val="center"/>
        <w:rPr>
          <w:i/>
          <w:sz w:val="28"/>
          <w:szCs w:val="28"/>
        </w:rPr>
      </w:pPr>
    </w:p>
    <w:p w:rsidR="00923D15" w:rsidRPr="00F1679B" w:rsidRDefault="00923D15" w:rsidP="00A3449A">
      <w:pPr>
        <w:jc w:val="center"/>
        <w:rPr>
          <w:i/>
          <w:sz w:val="28"/>
          <w:szCs w:val="28"/>
        </w:rPr>
      </w:pPr>
    </w:p>
    <w:p w:rsidR="00923D15" w:rsidRPr="00F1679B" w:rsidRDefault="00923D15" w:rsidP="00A3449A">
      <w:pPr>
        <w:jc w:val="center"/>
        <w:rPr>
          <w:i/>
          <w:sz w:val="28"/>
          <w:szCs w:val="28"/>
        </w:rPr>
      </w:pPr>
    </w:p>
    <w:p w:rsidR="00923D15" w:rsidRPr="00F1679B" w:rsidRDefault="00923D15" w:rsidP="00A3449A">
      <w:pPr>
        <w:jc w:val="center"/>
        <w:rPr>
          <w:i/>
          <w:sz w:val="28"/>
          <w:szCs w:val="28"/>
        </w:rPr>
      </w:pPr>
    </w:p>
    <w:p w:rsidR="00923D15" w:rsidRPr="00F1679B" w:rsidRDefault="00923D15" w:rsidP="00A3449A">
      <w:pPr>
        <w:jc w:val="center"/>
        <w:rPr>
          <w:i/>
          <w:sz w:val="28"/>
          <w:szCs w:val="28"/>
        </w:rPr>
      </w:pPr>
    </w:p>
    <w:p w:rsidR="00923D15" w:rsidRDefault="00923D15" w:rsidP="00A3449A">
      <w:pPr>
        <w:jc w:val="center"/>
        <w:rPr>
          <w:i/>
          <w:sz w:val="18"/>
          <w:szCs w:val="18"/>
        </w:rPr>
      </w:pPr>
    </w:p>
    <w:p w:rsidR="00923D15" w:rsidRDefault="00923D15" w:rsidP="00A3449A">
      <w:pPr>
        <w:jc w:val="center"/>
        <w:rPr>
          <w:i/>
          <w:sz w:val="18"/>
          <w:szCs w:val="18"/>
        </w:rPr>
      </w:pPr>
    </w:p>
    <w:p w:rsidR="00923D15" w:rsidRDefault="00923D15" w:rsidP="00A3449A">
      <w:pPr>
        <w:jc w:val="center"/>
        <w:rPr>
          <w:i/>
          <w:sz w:val="18"/>
          <w:szCs w:val="18"/>
        </w:rPr>
      </w:pPr>
    </w:p>
    <w:p w:rsidR="00923D15" w:rsidRDefault="00923D15" w:rsidP="00A3449A">
      <w:pPr>
        <w:jc w:val="center"/>
        <w:rPr>
          <w:i/>
          <w:sz w:val="18"/>
          <w:szCs w:val="18"/>
        </w:rPr>
      </w:pPr>
    </w:p>
    <w:p w:rsidR="00923D15" w:rsidRDefault="00923D15" w:rsidP="00A3449A">
      <w:pPr>
        <w:jc w:val="center"/>
        <w:rPr>
          <w:i/>
          <w:sz w:val="18"/>
          <w:szCs w:val="18"/>
        </w:rPr>
      </w:pPr>
    </w:p>
    <w:p w:rsidR="00923D15" w:rsidRDefault="00923D15" w:rsidP="00A3449A">
      <w:pPr>
        <w:jc w:val="center"/>
        <w:rPr>
          <w:i/>
          <w:sz w:val="18"/>
          <w:szCs w:val="18"/>
        </w:rPr>
      </w:pPr>
    </w:p>
    <w:p w:rsidR="00923D15" w:rsidRDefault="00923D15" w:rsidP="00A3449A">
      <w:pPr>
        <w:jc w:val="center"/>
        <w:rPr>
          <w:i/>
          <w:sz w:val="18"/>
          <w:szCs w:val="18"/>
        </w:rPr>
      </w:pPr>
    </w:p>
    <w:p w:rsidR="00923D15" w:rsidRDefault="00923D15" w:rsidP="00A3449A">
      <w:pPr>
        <w:jc w:val="center"/>
        <w:rPr>
          <w:i/>
          <w:sz w:val="18"/>
          <w:szCs w:val="18"/>
        </w:rPr>
      </w:pPr>
    </w:p>
    <w:p w:rsidR="00923D15" w:rsidRDefault="00923D15" w:rsidP="00A3449A">
      <w:pPr>
        <w:jc w:val="center"/>
        <w:rPr>
          <w:i/>
          <w:sz w:val="18"/>
          <w:szCs w:val="18"/>
        </w:rPr>
      </w:pPr>
    </w:p>
    <w:p w:rsidR="00923D15" w:rsidRPr="00A3449A" w:rsidRDefault="00923D15" w:rsidP="00A3449A">
      <w:pPr>
        <w:jc w:val="center"/>
        <w:rPr>
          <w:sz w:val="18"/>
          <w:szCs w:val="18"/>
        </w:rPr>
      </w:pPr>
    </w:p>
    <w:p w:rsidR="000029E7" w:rsidRDefault="00A3449A" w:rsidP="00F1679B">
      <w:pPr>
        <w:jc w:val="center"/>
        <w:rPr>
          <w:rFonts w:ascii="Comic Sans MS" w:hAnsi="Comic Sans MS"/>
          <w:b/>
          <w:color w:val="3366FF"/>
        </w:rPr>
      </w:pPr>
      <w:r>
        <w:rPr>
          <w:rFonts w:ascii="Comic Sans MS" w:hAnsi="Comic Sans MS"/>
          <w:b/>
          <w:color w:val="FF0000"/>
        </w:rPr>
        <w:t xml:space="preserve">  </w:t>
      </w:r>
    </w:p>
    <w:p w:rsidR="00F051EA" w:rsidRDefault="00F051EA" w:rsidP="00F1679B">
      <w:pPr>
        <w:rPr>
          <w:rFonts w:ascii="Comic Sans MS" w:hAnsi="Comic Sans MS"/>
          <w:b/>
          <w:color w:val="3366FF"/>
          <w:sz w:val="36"/>
          <w:szCs w:val="36"/>
        </w:rPr>
      </w:pPr>
    </w:p>
    <w:p w:rsidR="00F051EA" w:rsidRDefault="00F051EA" w:rsidP="00F051EA">
      <w:pPr>
        <w:jc w:val="center"/>
        <w:rPr>
          <w:rFonts w:ascii="Comic Sans MS" w:hAnsi="Comic Sans MS"/>
          <w:b/>
          <w:color w:val="3366FF"/>
          <w:sz w:val="36"/>
          <w:szCs w:val="36"/>
        </w:rPr>
      </w:pPr>
    </w:p>
    <w:p w:rsidR="00F051EA" w:rsidRDefault="00F051EA" w:rsidP="00F051EA">
      <w:pPr>
        <w:jc w:val="center"/>
        <w:rPr>
          <w:rFonts w:ascii="Comic Sans MS" w:hAnsi="Comic Sans MS"/>
          <w:b/>
          <w:color w:val="3366FF"/>
          <w:sz w:val="36"/>
          <w:szCs w:val="36"/>
        </w:rPr>
      </w:pPr>
    </w:p>
    <w:p w:rsidR="00F051EA" w:rsidRDefault="00F051EA" w:rsidP="00F051EA">
      <w:pPr>
        <w:jc w:val="center"/>
        <w:rPr>
          <w:rFonts w:ascii="Comic Sans MS" w:hAnsi="Comic Sans MS"/>
          <w:b/>
          <w:color w:val="3366FF"/>
          <w:sz w:val="36"/>
          <w:szCs w:val="36"/>
        </w:rPr>
      </w:pPr>
    </w:p>
    <w:p w:rsidR="00F051EA" w:rsidRDefault="00F051EA" w:rsidP="00F051EA">
      <w:pPr>
        <w:spacing w:before="33" w:after="33" w:line="360" w:lineRule="auto"/>
        <w:ind w:left="720" w:hanging="360"/>
        <w:jc w:val="both"/>
        <w:rPr>
          <w:rFonts w:ascii="Times New Roman CYR" w:eastAsia="Times New Roman" w:hAnsi="Times New Roman CYR" w:cs="Times New Roman"/>
          <w:color w:val="000000"/>
          <w:sz w:val="20"/>
          <w:szCs w:val="20"/>
        </w:rPr>
      </w:pPr>
    </w:p>
    <w:p w:rsidR="006845BB" w:rsidRPr="000029E7" w:rsidRDefault="006845BB" w:rsidP="000029E7">
      <w:pPr>
        <w:spacing w:line="360" w:lineRule="auto"/>
        <w:jc w:val="both"/>
      </w:pPr>
    </w:p>
    <w:sectPr w:rsidR="006845BB" w:rsidRPr="000029E7" w:rsidSect="00F167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E4754"/>
    <w:multiLevelType w:val="multilevel"/>
    <w:tmpl w:val="6712B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EDE00A3"/>
    <w:multiLevelType w:val="hybridMultilevel"/>
    <w:tmpl w:val="7356089E"/>
    <w:lvl w:ilvl="0" w:tplc="097C17B8">
      <w:start w:val="2"/>
      <w:numFmt w:val="decimal"/>
      <w:lvlText w:val="%1."/>
      <w:lvlJc w:val="left"/>
      <w:pPr>
        <w:ind w:left="720" w:hanging="360"/>
      </w:pPr>
      <w:rPr>
        <w:rFonts w:ascii="Times New Roman CYR" w:hAnsi="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029E7"/>
    <w:rsid w:val="000029E7"/>
    <w:rsid w:val="001A7831"/>
    <w:rsid w:val="006845BB"/>
    <w:rsid w:val="00923D15"/>
    <w:rsid w:val="0098457A"/>
    <w:rsid w:val="00A3449A"/>
    <w:rsid w:val="00B6686A"/>
    <w:rsid w:val="00C050C8"/>
    <w:rsid w:val="00C22B37"/>
    <w:rsid w:val="00D10155"/>
    <w:rsid w:val="00DF24CD"/>
    <w:rsid w:val="00ED3A84"/>
    <w:rsid w:val="00F051EA"/>
    <w:rsid w:val="00F1679B"/>
    <w:rsid w:val="00FD6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9E7"/>
    <w:pPr>
      <w:spacing w:before="33" w:after="33" w:line="240" w:lineRule="auto"/>
    </w:pPr>
    <w:rPr>
      <w:rFonts w:ascii="Times New Roman" w:eastAsia="Times New Roman" w:hAnsi="Times New Roman" w:cs="Times New Roman"/>
      <w:sz w:val="20"/>
      <w:szCs w:val="20"/>
    </w:rPr>
  </w:style>
  <w:style w:type="paragraph" w:styleId="a4">
    <w:name w:val="Body Text"/>
    <w:basedOn w:val="a"/>
    <w:link w:val="a5"/>
    <w:uiPriority w:val="99"/>
    <w:semiHidden/>
    <w:unhideWhenUsed/>
    <w:rsid w:val="000029E7"/>
    <w:pPr>
      <w:spacing w:before="33" w:after="33"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semiHidden/>
    <w:rsid w:val="000029E7"/>
    <w:rPr>
      <w:rFonts w:ascii="Times New Roman" w:eastAsia="Times New Roman" w:hAnsi="Times New Roman" w:cs="Times New Roman"/>
      <w:sz w:val="20"/>
      <w:szCs w:val="20"/>
    </w:rPr>
  </w:style>
  <w:style w:type="paragraph" w:styleId="a6">
    <w:name w:val="No Spacing"/>
    <w:uiPriority w:val="1"/>
    <w:qFormat/>
    <w:rsid w:val="000029E7"/>
    <w:pPr>
      <w:spacing w:after="0" w:line="240" w:lineRule="auto"/>
    </w:pPr>
    <w:rPr>
      <w:rFonts w:eastAsiaTheme="minorHAnsi"/>
      <w:lang w:eastAsia="en-US"/>
    </w:rPr>
  </w:style>
  <w:style w:type="paragraph" w:styleId="a7">
    <w:name w:val="Balloon Text"/>
    <w:basedOn w:val="a"/>
    <w:link w:val="a8"/>
    <w:uiPriority w:val="99"/>
    <w:semiHidden/>
    <w:unhideWhenUsed/>
    <w:rsid w:val="000029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9E7"/>
    <w:rPr>
      <w:rFonts w:ascii="Tahoma" w:hAnsi="Tahoma" w:cs="Tahoma"/>
      <w:sz w:val="16"/>
      <w:szCs w:val="16"/>
    </w:rPr>
  </w:style>
  <w:style w:type="paragraph" w:styleId="a9">
    <w:name w:val="List Paragraph"/>
    <w:basedOn w:val="a"/>
    <w:uiPriority w:val="34"/>
    <w:qFormat/>
    <w:rsid w:val="000029E7"/>
    <w:pPr>
      <w:ind w:left="720"/>
      <w:contextualSpacing/>
    </w:pPr>
  </w:style>
</w:styles>
</file>

<file path=word/webSettings.xml><?xml version="1.0" encoding="utf-8"?>
<w:webSettings xmlns:r="http://schemas.openxmlformats.org/officeDocument/2006/relationships" xmlns:w="http://schemas.openxmlformats.org/wordprocessingml/2006/main">
  <w:divs>
    <w:div w:id="19040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2015-04-13T11:23:00Z</cp:lastPrinted>
  <dcterms:created xsi:type="dcterms:W3CDTF">2014-03-03T06:25:00Z</dcterms:created>
  <dcterms:modified xsi:type="dcterms:W3CDTF">2017-10-12T08:19:00Z</dcterms:modified>
</cp:coreProperties>
</file>